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Turma: Maternal I B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Giseli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CRECHE “Maria Silveira Mattos”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00b05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ATIVIDADES PRESENCIAIS –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50"/>
          <w:sz w:val="24"/>
          <w:szCs w:val="24"/>
          <w:rtl w:val="0"/>
        </w:rPr>
        <w:t xml:space="preserve">Rodízios: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b050"/>
          <w:sz w:val="24"/>
          <w:szCs w:val="24"/>
          <w:rtl w:val="0"/>
        </w:rPr>
        <w:t xml:space="preserve">20/09 a 24/09 * 27/09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 B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(15h00mim)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 B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(15h00mim)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 B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(15h00mim)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 B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(15h00mim)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 B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(15h00mim)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(EO) (EF) *Acolhida dos alunos com a contação de história com fantoche: De onde vem os sentimentos.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*Tirar fotos para confeccionar a chamada.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633220"/>
                  <wp:effectExtent b="0" l="0" r="0" t="0"/>
                  <wp:docPr descr="ARQUIVO &amp;quot;DE ONDE VEM OS SENTIMENTOS?&amp;quot; - Taise Agostini | Hotmart" id="6" name="image6.jpg"/>
                  <a:graphic>
                    <a:graphicData uri="http://schemas.openxmlformats.org/drawingml/2006/picture">
                      <pic:pic>
                        <pic:nvPicPr>
                          <pic:cNvPr descr="ARQUIVO &amp;quot;DE ONDE VEM OS SENTIMENTOS?&amp;quot; - Taise Agostini | Hotmart" id="0" name="image6.jpg"/>
                          <pic:cNvPicPr preferRelativeResize="0"/>
                        </pic:nvPicPr>
                        <pic:blipFill>
                          <a:blip r:embed="rId6"/>
                          <a:srcRect b="0" l="0" r="0" t="11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633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Casinha e cavalinho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*(SD) (TS) (CG) (EO) *Acolhida com música: Cara de que?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Depois de cantar a música, brincar com as crianças. Ex.: Falar o nome de cada criança e perguntar cara de que ela irá fazer.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036320"/>
                  <wp:effectExtent b="0" l="0" r="0" t="0"/>
                  <wp:docPr descr="Cara de Quê? - Música Infantil - (CD Cara de quê) - YouTube" id="8" name="image3.jpg"/>
                  <a:graphic>
                    <a:graphicData uri="http://schemas.openxmlformats.org/drawingml/2006/picture">
                      <pic:pic>
                        <pic:nvPicPr>
                          <pic:cNvPr descr="Cara de Quê? - Música Infantil - (CD Cara de quê) - YouTube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Parque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c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*(AP) Leitura: Quando me sinto amado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(EO) (ET) 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Fazer combinados de distanciamento social e ações contra o contágio da COVID 19 e colar na parede para ser lembrado e seguido pelas crianças.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842770"/>
                  <wp:effectExtent b="0" l="0" r="0" t="0"/>
                  <wp:docPr descr="COMBINADOS DISTANCIAMENTO SOCIAL - Ensinar com amor" id="7" name="image10.png"/>
                  <a:graphic>
                    <a:graphicData uri="http://schemas.openxmlformats.org/drawingml/2006/picture">
                      <pic:pic>
                        <pic:nvPicPr>
                          <pic:cNvPr descr="COMBINADOS DISTANCIAMENTO SOCIAL - Ensinar com amor"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8427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right" w:pos="284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right" w:pos="2845"/>
              </w:tabs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*Recreação (AP)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right" w:pos="2845"/>
              </w:tabs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Talude e Jardim sensorial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c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*(AP) Leitura: Quando me sinto sozinho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*(SD) (EO) (ET)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*Fazer com as crianças a experiência com água e orégano, simulando o vírus COVID 19. Coloque água e orégano em um prato e peça para a criança colocar o dedo, em seguida mostrar a mesma experiência com o dedo cheio de detergente, para que as crianças percebam que ao lavar as mãos com água e sabão o vírus vai embora.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036320"/>
                  <wp:effectExtent b="0" l="0" r="0" t="0"/>
                  <wp:docPr descr="Experiência lúdica com água sabão e orégano para se proteger do COVID-19 -  YouTube" id="10" name="image7.jpg"/>
                  <a:graphic>
                    <a:graphicData uri="http://schemas.openxmlformats.org/drawingml/2006/picture">
                      <pic:pic>
                        <pic:nvPicPr>
                          <pic:cNvPr descr="Experiência lúdica com água sabão e orégano para se proteger do COVID-19 -  YouTube" id="0" name="image7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Motocas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c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*(AP) Leitura: Quando me sinto feliz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*(SD) (EO) (ET)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*Realizar com as crianças a brincadeira com glitter, mostrando para elas como o coronavírus se transmite com facilidade por meio do toque. Em um prato, espalhar um pouquinho de glitter para a criança colocar a mão em cima. Explicar que o glitter representa o vírus. Depois peça para que a criança encoste na sua outra mão e mostre como a outra mão também ficou com brilho(vírus). Por último levar as crianças para lavar as mãos (para se livrar do vírus).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64273" cy="835039"/>
                  <wp:effectExtent b="0" l="0" r="0" t="0"/>
                  <wp:docPr descr="4 jeitos criativos de mostrar às crianças a importância de lavar as mãos -  Revista Crescer | Saúde" id="9" name="image8.jpg"/>
                  <a:graphic>
                    <a:graphicData uri="http://schemas.openxmlformats.org/drawingml/2006/picture">
                      <pic:pic>
                        <pic:nvPicPr>
                          <pic:cNvPr descr="4 jeitos criativos de mostrar às crianças a importância de lavar as mãos -  Revista Crescer | Saúde" id="0" name="image8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273" cy="835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Pula pula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i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rtl w:val="0"/>
        </w:rPr>
        <w:t xml:space="preserve">Observação: Todas as atividades presenciais serão seguindo os Protocolos Sanitários.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i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ROTINA QUINZENAL DO TRABALHO PEDAGÓGICO – Turma: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Maternal I B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Giseli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CRECHE “Maria Silveira Mattos”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ATIVIDADES REMOTAS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50"/>
          <w:sz w:val="24"/>
          <w:szCs w:val="24"/>
          <w:rtl w:val="0"/>
        </w:rPr>
        <w:t xml:space="preserve">– Rodízios: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b050"/>
          <w:sz w:val="24"/>
          <w:szCs w:val="24"/>
          <w:rtl w:val="0"/>
        </w:rPr>
        <w:t xml:space="preserve">20/09 a 24/09 * 27/09 a 01/10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I-B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*(EF)(EO) (ET) *História: A última árvore do mundo, contada pela professora Giseli, através de vídeo, disponível em: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https://www.youtube.com/watch?v=XigY9L_zAfU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876050" cy="2050626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50" cy="20506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I-B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  <w:rtl w:val="0"/>
              </w:rPr>
              <w:t xml:space="preserve">*(TS) (CG) *Confecção de uma árvore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*Em comemoração ao dia da árvore faça com a criança “A última árvore do mundo”, com rolinho de papel. Escolha um modelo e faça com os materiais que tenha disponível em sua casa.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22341" cy="1780228"/>
                  <wp:effectExtent b="0" l="0" r="0" t="0"/>
                  <wp:docPr id="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3"/>
                          <a:srcRect b="12500" l="0" r="0" t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41" cy="17802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I-B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*(CG) (ET) (TS) *Poesia: Filharada, de Lalau e Laurabeatriz</w:t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*Após conhecer a poesia, pedir para que a criança desenhe uma joaninha, registrando a sua percepção sobre o inseto. Em seguida assistir com a criança o poema para insetos, disponível 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https://www.youtube.com/watch?v=N0asTsFVwbA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 conversar com a criança sobre a importância desses bichinhos para a manutenção e renovação do nosso meio ambiente.</w:t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865363" cy="1739816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63" cy="17398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I-B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  <w:rtl w:val="0"/>
              </w:rPr>
              <w:t xml:space="preserve">*(TS) (CG) *Atividade de pintura com um garfo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Molhe a ponta dos dedos com tinta marrom e faça o centro do girassol em forma de círculo. Em seguida carimbe com um garfo as pétalas com tinta amarela e por último desenhe o caule com o dedo deslizando no papel.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767160" cy="1942536"/>
                  <wp:effectExtent b="0" l="0" r="0" t="0"/>
                  <wp:docPr id="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60" cy="19425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MATERNAL I-B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*(EF) (CG) História: Um copo d’água, de Lalau e Laurabeatriz, disponível em: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https://www.youtube.com/watch?v=iG0Su652rLU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*Brincadeira: Enchendo copos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Marque o limite da quantidade de água em cada copo, utilizando fita ou outro material. Deixe as seguintes marcações: Um cheio, um pela metade, e um com pouca água. Peça para a criança colocar água até a marca feita em cada um. A brincadeira pode ser feita também como corrida, sem deixar o copo e a água cair.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771015" cy="1409700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Não se esqueçam de tirar foto e enviar para professora.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igY9L_zAfU" TargetMode="External"/><Relationship Id="rId10" Type="http://schemas.openxmlformats.org/officeDocument/2006/relationships/image" Target="media/image8.jpg"/><Relationship Id="rId13" Type="http://schemas.openxmlformats.org/officeDocument/2006/relationships/image" Target="media/image9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.jpg"/><Relationship Id="rId14" Type="http://schemas.openxmlformats.org/officeDocument/2006/relationships/hyperlink" Target="https://www.youtube.com/watch?v=N0asTsFVwbA" TargetMode="External"/><Relationship Id="rId17" Type="http://schemas.openxmlformats.org/officeDocument/2006/relationships/hyperlink" Target="https://www.youtube.com/watch?v=iG0Su652rLU" TargetMode="External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18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